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2505" w14:textId="77777777" w:rsidR="00065F76" w:rsidRDefault="008D3D21">
      <w:r>
        <w:t xml:space="preserve">                                                                    </w:t>
      </w:r>
    </w:p>
    <w:p w14:paraId="32830650" w14:textId="77777777" w:rsidR="00065F76" w:rsidRDefault="00065F76"/>
    <w:p w14:paraId="6795E834" w14:textId="77777777" w:rsidR="0075419B" w:rsidRDefault="00065F76">
      <w:pPr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                                     </w:t>
      </w:r>
      <w:r w:rsidR="008D3D21" w:rsidRPr="008D3D21">
        <w:rPr>
          <w:rFonts w:ascii="Times New Roman" w:hAnsi="Times New Roman" w:cs="Times New Roman"/>
          <w:b/>
          <w:u w:val="single"/>
        </w:rPr>
        <w:t>CURRICULUM- VITAE</w:t>
      </w:r>
    </w:p>
    <w:p w14:paraId="7CF9F51E" w14:textId="152ACDC8" w:rsidR="008D3D21" w:rsidRDefault="00594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128306C">
          <v:rect id="_x0000_s1026" style="position:absolute;margin-left:333.5pt;margin-top:10.05pt;width:105pt;height:145pt;z-index:251658240">
            <v:textbox style="mso-next-textbox:#_x0000_s1026">
              <w:txbxContent>
                <w:p w14:paraId="525D9530" w14:textId="6E6EB8B3" w:rsidR="00594B1F" w:rsidRDefault="000A7497">
                  <w:r w:rsidRPr="000A7497">
                    <w:drawing>
                      <wp:inline distT="0" distB="0" distL="0" distR="0" wp14:anchorId="1D8A41B2" wp14:editId="3097E613">
                        <wp:extent cx="1141095" cy="169164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69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D3D21">
        <w:rPr>
          <w:rFonts w:ascii="Times New Roman" w:hAnsi="Times New Roman" w:cs="Times New Roman"/>
        </w:rPr>
        <w:t xml:space="preserve">Name-              </w:t>
      </w:r>
      <w:r w:rsidR="00B54596">
        <w:rPr>
          <w:rFonts w:ascii="Times New Roman" w:hAnsi="Times New Roman" w:cs="Times New Roman"/>
        </w:rPr>
        <w:t xml:space="preserve"> </w:t>
      </w:r>
      <w:r w:rsidR="008D3D21">
        <w:rPr>
          <w:rFonts w:ascii="Times New Roman" w:hAnsi="Times New Roman" w:cs="Times New Roman"/>
        </w:rPr>
        <w:t xml:space="preserve"> </w:t>
      </w:r>
      <w:r w:rsidR="00A67A4D">
        <w:rPr>
          <w:rFonts w:ascii="Times New Roman" w:hAnsi="Times New Roman" w:cs="Times New Roman"/>
        </w:rPr>
        <w:t xml:space="preserve">  </w:t>
      </w:r>
      <w:r w:rsidR="008D3D21">
        <w:rPr>
          <w:rFonts w:ascii="Times New Roman" w:hAnsi="Times New Roman" w:cs="Times New Roman"/>
        </w:rPr>
        <w:t xml:space="preserve">Dr. Vandana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1C3D8520" w14:textId="77777777" w:rsidR="008D3D21" w:rsidRDefault="008D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no-       </w:t>
      </w:r>
      <w:r w:rsidR="00A67A4D">
        <w:rPr>
          <w:rFonts w:ascii="Times New Roman" w:hAnsi="Times New Roman" w:cs="Times New Roman"/>
        </w:rPr>
        <w:t xml:space="preserve"> </w:t>
      </w:r>
      <w:r w:rsidR="00B54596">
        <w:rPr>
          <w:rFonts w:ascii="Times New Roman" w:hAnsi="Times New Roman" w:cs="Times New Roman"/>
        </w:rPr>
        <w:t xml:space="preserve"> </w:t>
      </w:r>
      <w:r w:rsidR="00A67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9793261002</w:t>
      </w:r>
    </w:p>
    <w:p w14:paraId="7F28CE99" w14:textId="339FD13D" w:rsidR="008D3D21" w:rsidRDefault="008D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E-mail-              </w:t>
      </w:r>
      <w:r w:rsidR="00B54596">
        <w:rPr>
          <w:rFonts w:ascii="Times New Roman" w:hAnsi="Times New Roman" w:cs="Times New Roman"/>
        </w:rPr>
        <w:t xml:space="preserve"> </w:t>
      </w:r>
      <w:r w:rsidR="00A67A4D" w:rsidRPr="00FC16A7">
        <w:rPr>
          <w:rFonts w:ascii="Times New Roman" w:hAnsi="Times New Roman" w:cs="Times New Roman"/>
          <w:color w:val="1F497D" w:themeColor="text2"/>
          <w:u w:val="single"/>
        </w:rPr>
        <w:t xml:space="preserve"> </w:t>
      </w:r>
      <w:r w:rsidR="00386DA7" w:rsidRPr="00FC16A7">
        <w:rPr>
          <w:rFonts w:ascii="Times New Roman" w:hAnsi="Times New Roman" w:cs="Times New Roman"/>
          <w:color w:val="1F497D" w:themeColor="text2"/>
          <w:u w:val="single"/>
        </w:rPr>
        <w:t>dr</w:t>
      </w:r>
      <w:hyperlink r:id="rId5" w:history="1">
        <w:r w:rsidR="00386DA7" w:rsidRPr="00FC16A7">
          <w:rPr>
            <w:rStyle w:val="Hyperlink"/>
            <w:rFonts w:ascii="Times New Roman" w:hAnsi="Times New Roman" w:cs="Times New Roman"/>
            <w:color w:val="1F497D" w:themeColor="text2"/>
          </w:rPr>
          <w:t>vandanakumar21@gmail.com</w:t>
        </w:r>
      </w:hyperlink>
    </w:p>
    <w:p w14:paraId="5B8AC9B4" w14:textId="1A4E6C11" w:rsidR="008D3D21" w:rsidRDefault="008D3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4596">
        <w:rPr>
          <w:rFonts w:ascii="Times New Roman" w:hAnsi="Times New Roman" w:cs="Times New Roman"/>
        </w:rPr>
        <w:t xml:space="preserve">Date of birth-   </w:t>
      </w:r>
      <w:r w:rsidR="00A67A4D">
        <w:rPr>
          <w:rFonts w:ascii="Times New Roman" w:hAnsi="Times New Roman" w:cs="Times New Roman"/>
        </w:rPr>
        <w:t xml:space="preserve">  </w:t>
      </w:r>
      <w:r w:rsidR="00B54596">
        <w:rPr>
          <w:rFonts w:ascii="Times New Roman" w:hAnsi="Times New Roman" w:cs="Times New Roman"/>
        </w:rPr>
        <w:t xml:space="preserve"> 01/09/1989</w:t>
      </w:r>
      <w:r w:rsidR="00594B1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7668DD9F" w14:textId="77777777" w:rsidR="00A67A4D" w:rsidRDefault="00A6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Nationality-         Indian</w:t>
      </w:r>
    </w:p>
    <w:p w14:paraId="300B17CC" w14:textId="4DCF9893" w:rsidR="00A67A4D" w:rsidRDefault="00A6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status-     </w:t>
      </w:r>
      <w:r w:rsidR="00386DA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arried</w:t>
      </w:r>
    </w:p>
    <w:p w14:paraId="697562AB" w14:textId="1904BD1C" w:rsidR="00386DA7" w:rsidRDefault="00A67A4D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Working experience-</w:t>
      </w:r>
    </w:p>
    <w:p w14:paraId="0E6DDC88" w14:textId="18137384" w:rsidR="00386DA7" w:rsidRDefault="00FC2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r w:rsidR="00386DA7">
        <w:rPr>
          <w:rFonts w:ascii="Times New Roman" w:hAnsi="Times New Roman" w:cs="Times New Roman"/>
        </w:rPr>
        <w:t xml:space="preserve"> Presently working as Assistant professor in the Department of Obstetrics and Gynecology, Ram Manohar </w:t>
      </w:r>
      <w:proofErr w:type="spellStart"/>
      <w:r w:rsidR="00386DA7">
        <w:rPr>
          <w:rFonts w:ascii="Times New Roman" w:hAnsi="Times New Roman" w:cs="Times New Roman"/>
        </w:rPr>
        <w:t>Lohia</w:t>
      </w:r>
      <w:proofErr w:type="spellEnd"/>
      <w:r w:rsidR="00386DA7">
        <w:rPr>
          <w:rFonts w:ascii="Times New Roman" w:hAnsi="Times New Roman" w:cs="Times New Roman"/>
        </w:rPr>
        <w:t xml:space="preserve"> Institute of Medical Sciences, Lucknow  </w:t>
      </w:r>
    </w:p>
    <w:p w14:paraId="522C2E07" w14:textId="14DF1B6A" w:rsidR="00386DA7" w:rsidRDefault="00386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r>
        <w:rPr>
          <w:rFonts w:ascii="Times New Roman" w:hAnsi="Times New Roman" w:cs="Times New Roman"/>
        </w:rPr>
        <w:t xml:space="preserve">Completed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11 months</w:t>
      </w:r>
      <w:r>
        <w:rPr>
          <w:rFonts w:ascii="Times New Roman" w:hAnsi="Times New Roman" w:cs="Times New Roman"/>
        </w:rPr>
        <w:t xml:space="preserve"> of </w:t>
      </w:r>
      <w:r w:rsidR="00270C0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enior </w:t>
      </w:r>
      <w:r w:rsidR="00270C0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esidency in Department of </w:t>
      </w:r>
      <w:r>
        <w:rPr>
          <w:rFonts w:ascii="Times New Roman" w:hAnsi="Times New Roman" w:cs="Times New Roman"/>
        </w:rPr>
        <w:t>Maternal &amp; Reproductive Health,</w:t>
      </w:r>
      <w:r w:rsidR="00FC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Sanjay Gandhi institute of Medical Sciences, Lucknow </w:t>
      </w:r>
      <w:r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2</w:t>
      </w:r>
      <w:r w:rsidRPr="00386DA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feb</w:t>
      </w:r>
      <w:proofErr w:type="spellEnd"/>
      <w:r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till </w:t>
      </w:r>
      <w:r>
        <w:rPr>
          <w:rFonts w:ascii="Times New Roman" w:hAnsi="Times New Roman" w:cs="Times New Roman"/>
        </w:rPr>
        <w:t>1</w:t>
      </w:r>
      <w:r w:rsidRPr="00386DA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</w:t>
      </w:r>
      <w:proofErr w:type="spellEnd"/>
      <w:r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</w:t>
      </w:r>
    </w:p>
    <w:p w14:paraId="7944DB17" w14:textId="4E2B7C49" w:rsidR="00A67A4D" w:rsidRDefault="00386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r w:rsidR="00FC284D">
        <w:rPr>
          <w:rFonts w:ascii="Times New Roman" w:hAnsi="Times New Roman" w:cs="Times New Roman"/>
        </w:rPr>
        <w:t>C</w:t>
      </w:r>
      <w:r w:rsidR="00A67A4D">
        <w:rPr>
          <w:rFonts w:ascii="Times New Roman" w:hAnsi="Times New Roman" w:cs="Times New Roman"/>
        </w:rPr>
        <w:t xml:space="preserve">ompleted </w:t>
      </w:r>
      <w:r w:rsidR="00065F76">
        <w:rPr>
          <w:rFonts w:ascii="Times New Roman" w:hAnsi="Times New Roman" w:cs="Times New Roman"/>
        </w:rPr>
        <w:t>2 years of s</w:t>
      </w:r>
      <w:r w:rsidR="00270C00">
        <w:rPr>
          <w:rFonts w:ascii="Times New Roman" w:hAnsi="Times New Roman" w:cs="Times New Roman"/>
        </w:rPr>
        <w:t>\S</w:t>
      </w:r>
      <w:r w:rsidR="00065F76">
        <w:rPr>
          <w:rFonts w:ascii="Times New Roman" w:hAnsi="Times New Roman" w:cs="Times New Roman"/>
        </w:rPr>
        <w:t xml:space="preserve">enior </w:t>
      </w:r>
      <w:r w:rsidR="00270C00">
        <w:rPr>
          <w:rFonts w:ascii="Times New Roman" w:hAnsi="Times New Roman" w:cs="Times New Roman"/>
        </w:rPr>
        <w:t>R</w:t>
      </w:r>
      <w:r w:rsidR="00065F76">
        <w:rPr>
          <w:rFonts w:ascii="Times New Roman" w:hAnsi="Times New Roman" w:cs="Times New Roman"/>
        </w:rPr>
        <w:t>esidency in D</w:t>
      </w:r>
      <w:r w:rsidR="00A67A4D">
        <w:rPr>
          <w:rFonts w:ascii="Times New Roman" w:hAnsi="Times New Roman" w:cs="Times New Roman"/>
        </w:rPr>
        <w:t>epartment</w:t>
      </w:r>
      <w:r w:rsidR="00AD28CC">
        <w:rPr>
          <w:rFonts w:ascii="Times New Roman" w:hAnsi="Times New Roman" w:cs="Times New Roman"/>
        </w:rPr>
        <w:t xml:space="preserve"> of </w:t>
      </w:r>
      <w:r w:rsidR="00BA41E8">
        <w:rPr>
          <w:rFonts w:ascii="Times New Roman" w:hAnsi="Times New Roman" w:cs="Times New Roman"/>
        </w:rPr>
        <w:t>O</w:t>
      </w:r>
      <w:r w:rsidR="00AD28CC">
        <w:rPr>
          <w:rFonts w:ascii="Times New Roman" w:hAnsi="Times New Roman" w:cs="Times New Roman"/>
        </w:rPr>
        <w:t xml:space="preserve">bstetrics and </w:t>
      </w:r>
      <w:r w:rsidR="00BA41E8">
        <w:rPr>
          <w:rFonts w:ascii="Times New Roman" w:hAnsi="Times New Roman" w:cs="Times New Roman"/>
        </w:rPr>
        <w:t>G</w:t>
      </w:r>
      <w:r w:rsidR="00AD28CC">
        <w:rPr>
          <w:rFonts w:ascii="Times New Roman" w:hAnsi="Times New Roman" w:cs="Times New Roman"/>
        </w:rPr>
        <w:t>ynecology,</w:t>
      </w:r>
      <w:r w:rsidR="00BA41E8">
        <w:rPr>
          <w:rFonts w:ascii="Times New Roman" w:hAnsi="Times New Roman" w:cs="Times New Roman"/>
        </w:rPr>
        <w:t xml:space="preserve"> </w:t>
      </w:r>
      <w:r w:rsidR="00AD28CC">
        <w:rPr>
          <w:rFonts w:ascii="Times New Roman" w:hAnsi="Times New Roman" w:cs="Times New Roman"/>
        </w:rPr>
        <w:t>K</w:t>
      </w:r>
      <w:r w:rsidR="00A67A4D">
        <w:rPr>
          <w:rFonts w:ascii="Times New Roman" w:hAnsi="Times New Roman" w:cs="Times New Roman"/>
        </w:rPr>
        <w:t xml:space="preserve">ing </w:t>
      </w:r>
      <w:r w:rsidR="00AD28CC">
        <w:rPr>
          <w:rFonts w:ascii="Times New Roman" w:hAnsi="Times New Roman" w:cs="Times New Roman"/>
        </w:rPr>
        <w:t>G</w:t>
      </w:r>
      <w:r w:rsidR="00A67A4D">
        <w:rPr>
          <w:rFonts w:ascii="Times New Roman" w:hAnsi="Times New Roman" w:cs="Times New Roman"/>
        </w:rPr>
        <w:t xml:space="preserve">eorges medical university from August 2017 till </w:t>
      </w:r>
      <w:r w:rsidR="00AA30A4">
        <w:rPr>
          <w:rFonts w:ascii="Times New Roman" w:hAnsi="Times New Roman" w:cs="Times New Roman"/>
        </w:rPr>
        <w:t xml:space="preserve">August </w:t>
      </w:r>
      <w:r w:rsidR="00A67A4D">
        <w:rPr>
          <w:rFonts w:ascii="Times New Roman" w:hAnsi="Times New Roman" w:cs="Times New Roman"/>
        </w:rPr>
        <w:t>2019.</w:t>
      </w:r>
    </w:p>
    <w:p w14:paraId="6195FA37" w14:textId="7576B995" w:rsidR="007D1C22" w:rsidRDefault="00FC2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J</w:t>
      </w:r>
      <w:r w:rsidR="00A67A4D">
        <w:rPr>
          <w:rFonts w:ascii="Times New Roman" w:hAnsi="Times New Roman" w:cs="Times New Roman"/>
        </w:rPr>
        <w:t xml:space="preserve">unior resident in </w:t>
      </w:r>
      <w:r w:rsidR="00386DA7">
        <w:rPr>
          <w:rFonts w:ascii="Times New Roman" w:hAnsi="Times New Roman" w:cs="Times New Roman"/>
        </w:rPr>
        <w:t>D</w:t>
      </w:r>
      <w:r w:rsidR="00A67A4D">
        <w:rPr>
          <w:rFonts w:ascii="Times New Roman" w:hAnsi="Times New Roman" w:cs="Times New Roman"/>
        </w:rPr>
        <w:t>epartme</w:t>
      </w:r>
      <w:r>
        <w:rPr>
          <w:rFonts w:ascii="Times New Roman" w:hAnsi="Times New Roman" w:cs="Times New Roman"/>
        </w:rPr>
        <w:t xml:space="preserve">nt of </w:t>
      </w:r>
      <w:r w:rsidR="00BA41E8">
        <w:rPr>
          <w:rFonts w:ascii="Times New Roman" w:hAnsi="Times New Roman" w:cs="Times New Roman"/>
        </w:rPr>
        <w:t xml:space="preserve">Obstetrics and Gynecology, King Georges </w:t>
      </w:r>
      <w:r w:rsidR="007D1C22">
        <w:rPr>
          <w:rFonts w:ascii="Times New Roman" w:hAnsi="Times New Roman" w:cs="Times New Roman"/>
        </w:rPr>
        <w:t>medical university</w:t>
      </w:r>
      <w:r w:rsidR="00065F76">
        <w:rPr>
          <w:rFonts w:ascii="Times New Roman" w:hAnsi="Times New Roman" w:cs="Times New Roman"/>
        </w:rPr>
        <w:t xml:space="preserve"> </w:t>
      </w:r>
      <w:r w:rsidR="007D1C22">
        <w:rPr>
          <w:rFonts w:ascii="Times New Roman" w:hAnsi="Times New Roman" w:cs="Times New Roman"/>
        </w:rPr>
        <w:t>2015-2017</w:t>
      </w:r>
    </w:p>
    <w:p w14:paraId="51ACE95F" w14:textId="77777777" w:rsidR="007D1C22" w:rsidRDefault="007D1C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Educational qualification-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D1C22" w14:paraId="70C37CDF" w14:textId="77777777" w:rsidTr="007D1C22">
        <w:tc>
          <w:tcPr>
            <w:tcW w:w="2394" w:type="dxa"/>
          </w:tcPr>
          <w:p w14:paraId="7181AFBC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394" w:type="dxa"/>
          </w:tcPr>
          <w:p w14:paraId="173FB16A" w14:textId="77777777" w:rsidR="007D1C22" w:rsidRDefault="0006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7D1C22">
              <w:rPr>
                <w:rFonts w:ascii="Times New Roman" w:hAnsi="Times New Roman" w:cs="Times New Roman"/>
              </w:rPr>
              <w:t>ear</w:t>
            </w:r>
          </w:p>
        </w:tc>
        <w:tc>
          <w:tcPr>
            <w:tcW w:w="2394" w:type="dxa"/>
          </w:tcPr>
          <w:p w14:paraId="0185FB90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Percentage </w:t>
            </w:r>
          </w:p>
        </w:tc>
        <w:tc>
          <w:tcPr>
            <w:tcW w:w="2394" w:type="dxa"/>
          </w:tcPr>
          <w:p w14:paraId="0C1084CE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Bord/university</w:t>
            </w:r>
          </w:p>
        </w:tc>
      </w:tr>
      <w:tr w:rsidR="007D1C22" w14:paraId="0C246A1A" w14:textId="77777777" w:rsidTr="007D1C22">
        <w:tc>
          <w:tcPr>
            <w:tcW w:w="2394" w:type="dxa"/>
          </w:tcPr>
          <w:p w14:paraId="169A5889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schooling</w:t>
            </w:r>
          </w:p>
        </w:tc>
        <w:tc>
          <w:tcPr>
            <w:tcW w:w="2394" w:type="dxa"/>
          </w:tcPr>
          <w:p w14:paraId="3A432FA6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394" w:type="dxa"/>
          </w:tcPr>
          <w:p w14:paraId="3E87CFC4" w14:textId="77777777" w:rsidR="007D1C22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94" w:type="dxa"/>
          </w:tcPr>
          <w:p w14:paraId="7B3A7195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C.B.S.E</w:t>
            </w:r>
          </w:p>
        </w:tc>
      </w:tr>
      <w:tr w:rsidR="007D1C22" w14:paraId="0293E489" w14:textId="77777777" w:rsidTr="007D1C22">
        <w:tc>
          <w:tcPr>
            <w:tcW w:w="2394" w:type="dxa"/>
          </w:tcPr>
          <w:p w14:paraId="6C071C6B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secondary schooling</w:t>
            </w:r>
          </w:p>
        </w:tc>
        <w:tc>
          <w:tcPr>
            <w:tcW w:w="2394" w:type="dxa"/>
          </w:tcPr>
          <w:p w14:paraId="67DA1ED1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394" w:type="dxa"/>
          </w:tcPr>
          <w:p w14:paraId="35DD3223" w14:textId="77777777" w:rsidR="007D1C22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94" w:type="dxa"/>
          </w:tcPr>
          <w:p w14:paraId="01D92603" w14:textId="77777777" w:rsidR="007D1C22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C.B.S.E</w:t>
            </w:r>
          </w:p>
        </w:tc>
      </w:tr>
      <w:tr w:rsidR="007D1C22" w14:paraId="4230F66E" w14:textId="77777777" w:rsidTr="007D1C22">
        <w:tc>
          <w:tcPr>
            <w:tcW w:w="2394" w:type="dxa"/>
          </w:tcPr>
          <w:p w14:paraId="7EB30C06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MBBS</w:t>
            </w:r>
          </w:p>
        </w:tc>
        <w:tc>
          <w:tcPr>
            <w:tcW w:w="2394" w:type="dxa"/>
          </w:tcPr>
          <w:p w14:paraId="35E1321E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</w:t>
            </w:r>
            <w:r w:rsidR="000C6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1B4C897C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71.83</w:t>
            </w:r>
          </w:p>
        </w:tc>
        <w:tc>
          <w:tcPr>
            <w:tcW w:w="2394" w:type="dxa"/>
          </w:tcPr>
          <w:p w14:paraId="624312B1" w14:textId="4FE436C8" w:rsidR="007D1C22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Georges medical university</w:t>
            </w:r>
            <w:r w:rsidR="00FC16A7">
              <w:rPr>
                <w:rFonts w:ascii="Times New Roman" w:hAnsi="Times New Roman" w:cs="Times New Roman"/>
              </w:rPr>
              <w:t>, L</w:t>
            </w:r>
            <w:r>
              <w:rPr>
                <w:rFonts w:ascii="Times New Roman" w:hAnsi="Times New Roman" w:cs="Times New Roman"/>
              </w:rPr>
              <w:t>ucknow</w:t>
            </w:r>
          </w:p>
        </w:tc>
      </w:tr>
      <w:tr w:rsidR="007D1C22" w14:paraId="562C6D52" w14:textId="77777777" w:rsidTr="007D1C22">
        <w:tc>
          <w:tcPr>
            <w:tcW w:w="2394" w:type="dxa"/>
          </w:tcPr>
          <w:p w14:paraId="6B6AA38A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obstetrics and gynecology</w:t>
            </w:r>
          </w:p>
        </w:tc>
        <w:tc>
          <w:tcPr>
            <w:tcW w:w="2394" w:type="dxa"/>
          </w:tcPr>
          <w:p w14:paraId="7510CD35" w14:textId="77777777" w:rsidR="007D1C22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7D1C22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2394" w:type="dxa"/>
          </w:tcPr>
          <w:p w14:paraId="209D4FA2" w14:textId="77777777" w:rsidR="007D1C22" w:rsidRDefault="007D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60.3</w:t>
            </w:r>
          </w:p>
        </w:tc>
        <w:tc>
          <w:tcPr>
            <w:tcW w:w="2394" w:type="dxa"/>
          </w:tcPr>
          <w:p w14:paraId="4E04CA8C" w14:textId="3213BA39" w:rsidR="007D1C22" w:rsidRDefault="000C65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Deptt</w:t>
            </w:r>
            <w:proofErr w:type="spellEnd"/>
            <w:r>
              <w:rPr>
                <w:rFonts w:ascii="Times New Roman" w:hAnsi="Times New Roman" w:cs="Times New Roman"/>
              </w:rPr>
              <w:t xml:space="preserve"> o</w:t>
            </w:r>
            <w:r w:rsidR="00FC16A7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OBGYN</w:t>
            </w:r>
          </w:p>
          <w:p w14:paraId="28DB4EC1" w14:textId="53CFB65A" w:rsidR="000C6539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Georges medical university,</w:t>
            </w:r>
            <w:r w:rsidR="00FC16A7"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ucknow</w:t>
            </w:r>
          </w:p>
          <w:p w14:paraId="0068F931" w14:textId="77777777" w:rsidR="000C6539" w:rsidRDefault="000C6539">
            <w:pPr>
              <w:rPr>
                <w:rFonts w:ascii="Times New Roman" w:hAnsi="Times New Roman" w:cs="Times New Roman"/>
              </w:rPr>
            </w:pPr>
          </w:p>
        </w:tc>
      </w:tr>
      <w:tr w:rsidR="000C6539" w14:paraId="77EE6E4A" w14:textId="77777777" w:rsidTr="007D1C22">
        <w:tc>
          <w:tcPr>
            <w:tcW w:w="2394" w:type="dxa"/>
          </w:tcPr>
          <w:p w14:paraId="016AB631" w14:textId="77777777" w:rsidR="000C6539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DNB obstetrics and gynecology</w:t>
            </w:r>
          </w:p>
        </w:tc>
        <w:tc>
          <w:tcPr>
            <w:tcW w:w="2394" w:type="dxa"/>
          </w:tcPr>
          <w:p w14:paraId="75DC17AA" w14:textId="77777777" w:rsidR="000C6539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94" w:type="dxa"/>
          </w:tcPr>
          <w:p w14:paraId="1784D8DC" w14:textId="77777777" w:rsidR="000C6539" w:rsidRDefault="00FC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C6539">
              <w:rPr>
                <w:rFonts w:ascii="Times New Roman" w:hAnsi="Times New Roman" w:cs="Times New Roman"/>
              </w:rPr>
              <w:t>assed</w:t>
            </w:r>
          </w:p>
        </w:tc>
        <w:tc>
          <w:tcPr>
            <w:tcW w:w="2394" w:type="dxa"/>
          </w:tcPr>
          <w:p w14:paraId="5E8037ED" w14:textId="77777777" w:rsidR="000C6539" w:rsidRDefault="000C6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Diplomate of national board</w:t>
            </w:r>
          </w:p>
        </w:tc>
      </w:tr>
    </w:tbl>
    <w:p w14:paraId="1109FC01" w14:textId="77777777" w:rsidR="00A67A4D" w:rsidRDefault="007D1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15743A" w14:textId="77777777" w:rsidR="005C6782" w:rsidRDefault="005C678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REGISTRATION-</w:t>
      </w:r>
    </w:p>
    <w:p w14:paraId="7784BEB8" w14:textId="71033AB0" w:rsidR="00270C00" w:rsidRDefault="005C6782" w:rsidP="00270C00">
      <w:pPr>
        <w:pStyle w:val="NewDelhi"/>
        <w:spacing w:before="120" w:after="120"/>
        <w:rPr>
          <w:rFonts w:cs="Times New Roman"/>
          <w:szCs w:val="24"/>
        </w:rPr>
      </w:pPr>
      <w:proofErr w:type="spellStart"/>
      <w:r>
        <w:rPr>
          <w:rFonts w:cs="Times New Roman"/>
        </w:rPr>
        <w:t>Uttarprades</w:t>
      </w:r>
      <w:r w:rsidR="00AD28CC">
        <w:rPr>
          <w:rFonts w:cs="Times New Roman"/>
        </w:rPr>
        <w:t>h</w:t>
      </w:r>
      <w:proofErr w:type="spellEnd"/>
      <w:r w:rsidR="00AD28CC">
        <w:rPr>
          <w:rFonts w:cs="Times New Roman"/>
        </w:rPr>
        <w:t xml:space="preserve"> </w:t>
      </w:r>
      <w:r w:rsidR="00AE3E8B">
        <w:rPr>
          <w:rFonts w:cs="Times New Roman"/>
        </w:rPr>
        <w:t>M</w:t>
      </w:r>
      <w:r w:rsidR="00AD28CC">
        <w:rPr>
          <w:rFonts w:cs="Times New Roman"/>
        </w:rPr>
        <w:t xml:space="preserve">edical </w:t>
      </w:r>
      <w:r w:rsidR="00AE3E8B">
        <w:rPr>
          <w:rFonts w:cs="Times New Roman"/>
        </w:rPr>
        <w:t>C</w:t>
      </w:r>
      <w:r w:rsidR="00AD28CC">
        <w:rPr>
          <w:rFonts w:cs="Times New Roman"/>
        </w:rPr>
        <w:t>ouncil</w:t>
      </w:r>
      <w:r>
        <w:rPr>
          <w:rFonts w:cs="Times New Roman"/>
        </w:rPr>
        <w:t>,</w:t>
      </w:r>
      <w:r w:rsidR="00AE3E8B">
        <w:rPr>
          <w:rFonts w:cs="Times New Roman"/>
        </w:rPr>
        <w:t xml:space="preserve"> </w:t>
      </w:r>
      <w:r>
        <w:rPr>
          <w:rFonts w:cs="Times New Roman"/>
        </w:rPr>
        <w:t>India</w:t>
      </w:r>
      <w:r w:rsidR="00270C00">
        <w:rPr>
          <w:rFonts w:cs="Times New Roman"/>
        </w:rPr>
        <w:t xml:space="preserve">, </w:t>
      </w:r>
      <w:r w:rsidR="00270C00">
        <w:rPr>
          <w:rFonts w:cs="Times New Roman"/>
          <w:szCs w:val="24"/>
        </w:rPr>
        <w:t>67961</w:t>
      </w:r>
    </w:p>
    <w:p w14:paraId="1D18A1F3" w14:textId="3A958FE8" w:rsidR="005C6782" w:rsidRDefault="005C6782">
      <w:pPr>
        <w:rPr>
          <w:rFonts w:ascii="Times New Roman" w:hAnsi="Times New Roman" w:cs="Times New Roman"/>
        </w:rPr>
      </w:pPr>
    </w:p>
    <w:p w14:paraId="5509A8B0" w14:textId="77777777" w:rsidR="005C6782" w:rsidRDefault="005C678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AWARDS-</w:t>
      </w:r>
    </w:p>
    <w:p w14:paraId="6E9957BA" w14:textId="45C46B2E" w:rsidR="005C7523" w:rsidRDefault="005C6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#</w:t>
      </w:r>
      <w:r w:rsidRPr="005C7523">
        <w:rPr>
          <w:rFonts w:ascii="Times New Roman" w:hAnsi="Times New Roman" w:cs="Times New Roman"/>
          <w:b/>
        </w:rPr>
        <w:t>Smt Deo Rati Gupta Memorial</w:t>
      </w:r>
      <w:r>
        <w:rPr>
          <w:rFonts w:ascii="Times New Roman" w:hAnsi="Times New Roman" w:cs="Times New Roman"/>
        </w:rPr>
        <w:t xml:space="preserve"> </w:t>
      </w:r>
      <w:r w:rsidRPr="005C6782">
        <w:rPr>
          <w:rFonts w:ascii="Times New Roman" w:hAnsi="Times New Roman" w:cs="Times New Roman"/>
          <w:b/>
        </w:rPr>
        <w:t xml:space="preserve">Gold medal </w:t>
      </w:r>
      <w:r>
        <w:rPr>
          <w:rFonts w:ascii="Times New Roman" w:hAnsi="Times New Roman" w:cs="Times New Roman"/>
        </w:rPr>
        <w:t xml:space="preserve">in </w:t>
      </w:r>
      <w:r w:rsidRPr="005C7523">
        <w:rPr>
          <w:rFonts w:ascii="Times New Roman" w:hAnsi="Times New Roman" w:cs="Times New Roman"/>
          <w:b/>
        </w:rPr>
        <w:t>MD obstetrics and gynecology</w:t>
      </w:r>
      <w:r>
        <w:rPr>
          <w:rFonts w:ascii="Times New Roman" w:hAnsi="Times New Roman" w:cs="Times New Roman"/>
        </w:rPr>
        <w:t>,</w:t>
      </w:r>
      <w:r w:rsidR="00AA30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Deptt</w:t>
      </w:r>
      <w:proofErr w:type="spellEnd"/>
      <w:r>
        <w:rPr>
          <w:rFonts w:ascii="Times New Roman" w:hAnsi="Times New Roman" w:cs="Times New Roman"/>
        </w:rPr>
        <w:t xml:space="preserve"> of obstetrics and gynecology</w:t>
      </w:r>
      <w:r w:rsidR="00065F76">
        <w:rPr>
          <w:rFonts w:ascii="Times New Roman" w:hAnsi="Times New Roman" w:cs="Times New Roman"/>
        </w:rPr>
        <w:t>,</w:t>
      </w:r>
      <w:r w:rsidR="00AE3E8B">
        <w:rPr>
          <w:rFonts w:ascii="Times New Roman" w:hAnsi="Times New Roman" w:cs="Times New Roman"/>
        </w:rPr>
        <w:t xml:space="preserve"> </w:t>
      </w:r>
      <w:r w:rsidR="00065F76">
        <w:rPr>
          <w:rFonts w:ascii="Times New Roman" w:hAnsi="Times New Roman" w:cs="Times New Roman"/>
        </w:rPr>
        <w:t>King George’s Medical University</w:t>
      </w:r>
    </w:p>
    <w:p w14:paraId="0BC77B13" w14:textId="50CBD22A" w:rsidR="005C7523" w:rsidRDefault="005C7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2</w:t>
      </w:r>
      <w:r w:rsidRPr="005C752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prize in quiz held in UPCOG2016,</w:t>
      </w:r>
      <w:r w:rsidR="00AE3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Gorakhpur</w:t>
      </w:r>
    </w:p>
    <w:p w14:paraId="7EC94F28" w14:textId="05D16E37" w:rsidR="005C6782" w:rsidRDefault="005C6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28CC">
        <w:rPr>
          <w:rFonts w:ascii="Times New Roman" w:hAnsi="Times New Roman" w:cs="Times New Roman"/>
        </w:rPr>
        <w:t>#The “</w:t>
      </w:r>
      <w:r w:rsidR="00AD28CC">
        <w:rPr>
          <w:rFonts w:ascii="Times New Roman" w:hAnsi="Times New Roman" w:cs="Times New Roman"/>
          <w:b/>
        </w:rPr>
        <w:t>Hewett”</w:t>
      </w:r>
      <w:r w:rsidR="00AE3E8B">
        <w:rPr>
          <w:rFonts w:ascii="Times New Roman" w:hAnsi="Times New Roman" w:cs="Times New Roman"/>
          <w:b/>
        </w:rPr>
        <w:t xml:space="preserve"> </w:t>
      </w:r>
      <w:r w:rsidR="00AD28CC">
        <w:rPr>
          <w:rFonts w:ascii="Times New Roman" w:hAnsi="Times New Roman" w:cs="Times New Roman"/>
          <w:b/>
        </w:rPr>
        <w:t xml:space="preserve">gold medal </w:t>
      </w:r>
      <w:r w:rsidR="00AD28CC">
        <w:rPr>
          <w:rFonts w:ascii="Times New Roman" w:hAnsi="Times New Roman" w:cs="Times New Roman"/>
        </w:rPr>
        <w:t>for obtaining the highest marks in final professional MBBS Part II examination held in February 2013</w:t>
      </w:r>
    </w:p>
    <w:p w14:paraId="0BEEA7C6" w14:textId="40A7F0E6" w:rsidR="00AD28CC" w:rsidRDefault="00AD2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  <w:b/>
        </w:rPr>
        <w:t xml:space="preserve">Chancellor’s Medal </w:t>
      </w:r>
      <w:r w:rsidR="00CC2193">
        <w:rPr>
          <w:rFonts w:ascii="Times New Roman" w:hAnsi="Times New Roman" w:cs="Times New Roman"/>
        </w:rPr>
        <w:t>for obtaining</w:t>
      </w:r>
      <w:r w:rsidRPr="00AD28CC">
        <w:rPr>
          <w:rFonts w:ascii="Times New Roman" w:hAnsi="Times New Roman" w:cs="Times New Roman"/>
        </w:rPr>
        <w:t xml:space="preserve"> highest </w:t>
      </w:r>
      <w:proofErr w:type="spellStart"/>
      <w:r w:rsidRPr="00AD28CC">
        <w:rPr>
          <w:rFonts w:ascii="Times New Roman" w:hAnsi="Times New Roman" w:cs="Times New Roman"/>
        </w:rPr>
        <w:t>aggragate</w:t>
      </w:r>
      <w:proofErr w:type="spellEnd"/>
      <w:r w:rsidRPr="00AD28CC">
        <w:rPr>
          <w:rFonts w:ascii="Times New Roman" w:hAnsi="Times New Roman" w:cs="Times New Roman"/>
        </w:rPr>
        <w:t xml:space="preserve"> marks in MBBS</w:t>
      </w:r>
      <w:r>
        <w:rPr>
          <w:rFonts w:ascii="Times New Roman" w:hAnsi="Times New Roman" w:cs="Times New Roman"/>
        </w:rPr>
        <w:t xml:space="preserve"> first professional ,second professional,</w:t>
      </w:r>
      <w:r w:rsidR="00AE3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final professional part I and II held in February 2013</w:t>
      </w:r>
    </w:p>
    <w:p w14:paraId="5DA6FC51" w14:textId="7B7096DE" w:rsidR="00CC2193" w:rsidRDefault="00AD2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  <w:b/>
        </w:rPr>
        <w:t xml:space="preserve">University honors Medal </w:t>
      </w:r>
      <w:r w:rsidRPr="00AD28CC">
        <w:rPr>
          <w:rFonts w:ascii="Times New Roman" w:hAnsi="Times New Roman" w:cs="Times New Roman"/>
        </w:rPr>
        <w:t>for obtaining maximum number of honors and certif</w:t>
      </w:r>
      <w:r w:rsidR="00AE3E8B">
        <w:rPr>
          <w:rFonts w:ascii="Times New Roman" w:hAnsi="Times New Roman" w:cs="Times New Roman"/>
        </w:rPr>
        <w:t>ica</w:t>
      </w:r>
      <w:r w:rsidRPr="00AD28CC">
        <w:rPr>
          <w:rFonts w:ascii="Times New Roman" w:hAnsi="Times New Roman" w:cs="Times New Roman"/>
        </w:rPr>
        <w:t>te in all MBBS</w:t>
      </w:r>
      <w:r w:rsidR="00CC2193">
        <w:rPr>
          <w:rFonts w:ascii="Times New Roman" w:hAnsi="Times New Roman" w:cs="Times New Roman"/>
        </w:rPr>
        <w:t xml:space="preserve"> professional Examination in the batch and passed </w:t>
      </w:r>
      <w:proofErr w:type="spellStart"/>
      <w:r w:rsidR="00CC2193">
        <w:rPr>
          <w:rFonts w:ascii="Times New Roman" w:hAnsi="Times New Roman" w:cs="Times New Roman"/>
        </w:rPr>
        <w:t>inall</w:t>
      </w:r>
      <w:proofErr w:type="spellEnd"/>
      <w:r w:rsidR="00CC2193">
        <w:rPr>
          <w:rFonts w:ascii="Times New Roman" w:hAnsi="Times New Roman" w:cs="Times New Roman"/>
        </w:rPr>
        <w:t xml:space="preserve"> in the first attempt (2008-2013) for 2013</w:t>
      </w:r>
    </w:p>
    <w:p w14:paraId="6A2AA1C4" w14:textId="1283CE11" w:rsidR="00AD28CC" w:rsidRDefault="00CC2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 w:rsidR="00AD28CC" w:rsidRPr="00AD28C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Dr. R.K.D. </w:t>
      </w:r>
      <w:proofErr w:type="spellStart"/>
      <w:r>
        <w:rPr>
          <w:rFonts w:ascii="Times New Roman" w:hAnsi="Times New Roman" w:cs="Times New Roman"/>
          <w:b/>
        </w:rPr>
        <w:t>Misra</w:t>
      </w:r>
      <w:proofErr w:type="spellEnd"/>
      <w:r>
        <w:rPr>
          <w:rFonts w:ascii="Times New Roman" w:hAnsi="Times New Roman" w:cs="Times New Roman"/>
          <w:b/>
        </w:rPr>
        <w:t xml:space="preserve"> Memorial centenary Gold Medal </w:t>
      </w:r>
      <w:r>
        <w:rPr>
          <w:rFonts w:ascii="Times New Roman" w:hAnsi="Times New Roman" w:cs="Times New Roman"/>
        </w:rPr>
        <w:t>for securing the highest percentage of marks in the subjects physiology</w:t>
      </w:r>
      <w:r w:rsidR="00FC16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pathology,</w:t>
      </w:r>
      <w:r w:rsidR="00AE3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Pharmacology and medicine at the end of final professional par</w:t>
      </w:r>
      <w:r w:rsidR="00AE3E8B"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</w:rPr>
        <w:t>II MBBS regular batch examination and passed all the professional examination in the first attempt for the year 2013</w:t>
      </w:r>
    </w:p>
    <w:p w14:paraId="008CBD17" w14:textId="77777777" w:rsidR="00CC2193" w:rsidRDefault="00CC2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#Sri Gaya </w:t>
      </w:r>
      <w:proofErr w:type="spellStart"/>
      <w:r>
        <w:rPr>
          <w:rFonts w:ascii="Times New Roman" w:hAnsi="Times New Roman" w:cs="Times New Roman"/>
          <w:b/>
        </w:rPr>
        <w:t>Prasrd</w:t>
      </w:r>
      <w:proofErr w:type="spellEnd"/>
      <w:r>
        <w:rPr>
          <w:rFonts w:ascii="Times New Roman" w:hAnsi="Times New Roman" w:cs="Times New Roman"/>
          <w:b/>
        </w:rPr>
        <w:t xml:space="preserve"> Tandon Memorial Gold Medal </w:t>
      </w:r>
      <w:r>
        <w:rPr>
          <w:rFonts w:ascii="Times New Roman" w:hAnsi="Times New Roman" w:cs="Times New Roman"/>
        </w:rPr>
        <w:t>for securing the highest percentage of marks among the girl students at the final professional MBBS Part-II Examination held in February for 2013</w:t>
      </w:r>
    </w:p>
    <w:p w14:paraId="323EC983" w14:textId="076EED3D" w:rsidR="00CC2193" w:rsidRDefault="00CC2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#</w:t>
      </w:r>
      <w:r w:rsidR="00A607F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ri </w:t>
      </w:r>
      <w:proofErr w:type="spellStart"/>
      <w:r>
        <w:rPr>
          <w:rFonts w:ascii="Times New Roman" w:hAnsi="Times New Roman" w:cs="Times New Roman"/>
          <w:b/>
        </w:rPr>
        <w:t>Desh</w:t>
      </w:r>
      <w:proofErr w:type="spellEnd"/>
      <w:r>
        <w:rPr>
          <w:rFonts w:ascii="Times New Roman" w:hAnsi="Times New Roman" w:cs="Times New Roman"/>
          <w:b/>
        </w:rPr>
        <w:t xml:space="preserve"> Deepak Memorial Gold Medal</w:t>
      </w:r>
    </w:p>
    <w:p w14:paraId="2DC57C3C" w14:textId="77777777" w:rsidR="00CC2193" w:rsidRDefault="00CC2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</w:t>
      </w:r>
      <w:r w:rsidR="00A607F9">
        <w:rPr>
          <w:rFonts w:ascii="Times New Roman" w:hAnsi="Times New Roman" w:cs="Times New Roman"/>
          <w:b/>
        </w:rPr>
        <w:t xml:space="preserve">Indra rani and </w:t>
      </w:r>
      <w:proofErr w:type="spellStart"/>
      <w:r w:rsidR="00A607F9">
        <w:rPr>
          <w:rFonts w:ascii="Times New Roman" w:hAnsi="Times New Roman" w:cs="Times New Roman"/>
          <w:b/>
        </w:rPr>
        <w:t>laxmi</w:t>
      </w:r>
      <w:proofErr w:type="spellEnd"/>
      <w:r w:rsidR="00A607F9">
        <w:rPr>
          <w:rFonts w:ascii="Times New Roman" w:hAnsi="Times New Roman" w:cs="Times New Roman"/>
          <w:b/>
        </w:rPr>
        <w:t xml:space="preserve"> </w:t>
      </w:r>
      <w:proofErr w:type="spellStart"/>
      <w:r w:rsidR="00A607F9">
        <w:rPr>
          <w:rFonts w:ascii="Times New Roman" w:hAnsi="Times New Roman" w:cs="Times New Roman"/>
          <w:b/>
        </w:rPr>
        <w:t>Narain</w:t>
      </w:r>
      <w:proofErr w:type="spellEnd"/>
      <w:r w:rsidR="00A607F9">
        <w:rPr>
          <w:rFonts w:ascii="Times New Roman" w:hAnsi="Times New Roman" w:cs="Times New Roman"/>
          <w:b/>
        </w:rPr>
        <w:t xml:space="preserve"> </w:t>
      </w:r>
      <w:proofErr w:type="spellStart"/>
      <w:r w:rsidR="00A607F9">
        <w:rPr>
          <w:rFonts w:ascii="Times New Roman" w:hAnsi="Times New Roman" w:cs="Times New Roman"/>
          <w:b/>
        </w:rPr>
        <w:t>saxena</w:t>
      </w:r>
      <w:proofErr w:type="spellEnd"/>
      <w:r w:rsidR="00A607F9">
        <w:rPr>
          <w:rFonts w:ascii="Times New Roman" w:hAnsi="Times New Roman" w:cs="Times New Roman"/>
          <w:b/>
        </w:rPr>
        <w:t xml:space="preserve"> memorial gold medal</w:t>
      </w:r>
    </w:p>
    <w:p w14:paraId="0C3BE061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#Smr </w:t>
      </w:r>
      <w:proofErr w:type="spellStart"/>
      <w:r>
        <w:rPr>
          <w:rFonts w:ascii="Times New Roman" w:hAnsi="Times New Roman" w:cs="Times New Roman"/>
          <w:b/>
        </w:rPr>
        <w:t>kaushalya</w:t>
      </w:r>
      <w:proofErr w:type="spellEnd"/>
      <w:r>
        <w:rPr>
          <w:rFonts w:ascii="Times New Roman" w:hAnsi="Times New Roman" w:cs="Times New Roman"/>
          <w:b/>
        </w:rPr>
        <w:t xml:space="preserve"> devi </w:t>
      </w:r>
      <w:proofErr w:type="spellStart"/>
      <w:r>
        <w:rPr>
          <w:rFonts w:ascii="Times New Roman" w:hAnsi="Times New Roman" w:cs="Times New Roman"/>
          <w:b/>
        </w:rPr>
        <w:t>dhawan</w:t>
      </w:r>
      <w:proofErr w:type="spellEnd"/>
      <w:r>
        <w:rPr>
          <w:rFonts w:ascii="Times New Roman" w:hAnsi="Times New Roman" w:cs="Times New Roman"/>
          <w:b/>
        </w:rPr>
        <w:t xml:space="preserve"> memorial gold medal</w:t>
      </w:r>
    </w:p>
    <w:p w14:paraId="701BAB82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#Prof. K.B. Kunwar memorial Gold medal</w:t>
      </w:r>
    </w:p>
    <w:p w14:paraId="708FA09C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#prof. P.C. Dubey memorial gold medal</w:t>
      </w:r>
    </w:p>
    <w:p w14:paraId="51116500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#The gold medal presented by the provincial medical services association</w:t>
      </w:r>
    </w:p>
    <w:p w14:paraId="235C933C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#Silver Jubilee re-union (1949_1954) MBBS batch book prize</w:t>
      </w:r>
    </w:p>
    <w:p w14:paraId="31891D4B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#S.D.K. Gold medal</w:t>
      </w:r>
    </w:p>
    <w:p w14:paraId="74359E6F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#Rai Bahadur Kanauji Lal gold medal</w:t>
      </w:r>
    </w:p>
    <w:p w14:paraId="480C0082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#Dr. R.M.L Mehrotra Gold Medal</w:t>
      </w:r>
    </w:p>
    <w:p w14:paraId="0F7C628E" w14:textId="77777777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#Selby memorial gold medal</w:t>
      </w:r>
    </w:p>
    <w:p w14:paraId="31DDA792" w14:textId="3BB23F36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#Gold Medal with certificate of honor with distinction in surgery</w:t>
      </w:r>
    </w:p>
    <w:p w14:paraId="1F72588B" w14:textId="402FDE46" w:rsidR="00A607F9" w:rsidRDefault="00A6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#Mrs.D.P.</w:t>
      </w:r>
      <w:r w:rsidR="00FC16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Trust book prize </w:t>
      </w:r>
      <w:r>
        <w:rPr>
          <w:rFonts w:ascii="Times New Roman" w:hAnsi="Times New Roman" w:cs="Times New Roman"/>
        </w:rPr>
        <w:t>for securing highest marks in Surgery.</w:t>
      </w:r>
    </w:p>
    <w:p w14:paraId="00BB916F" w14:textId="3060E7D5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#</w:t>
      </w:r>
      <w:r>
        <w:rPr>
          <w:rFonts w:ascii="Times New Roman" w:hAnsi="Times New Roman" w:cs="Times New Roman"/>
          <w:b/>
        </w:rPr>
        <w:t>Prof. B.G. Pr</w:t>
      </w:r>
      <w:r w:rsidR="00AE3E8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sad Gold medal</w:t>
      </w:r>
    </w:p>
    <w:p w14:paraId="36C706FF" w14:textId="57D7331D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 “ROCHE” and Dr. R.N. Mis</w:t>
      </w:r>
      <w:r w:rsidR="00FC16A7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ra gold medal</w:t>
      </w:r>
    </w:p>
    <w:p w14:paraId="0C643CE8" w14:textId="639DE6F5" w:rsidR="00A607F9" w:rsidRDefault="00A607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#M.L. Bhatia </w:t>
      </w:r>
      <w:r w:rsidR="00065F76">
        <w:rPr>
          <w:rFonts w:ascii="Times New Roman" w:hAnsi="Times New Roman" w:cs="Times New Roman"/>
          <w:b/>
        </w:rPr>
        <w:t xml:space="preserve">&amp; </w:t>
      </w:r>
      <w:proofErr w:type="spellStart"/>
      <w:r w:rsidR="00065F76">
        <w:rPr>
          <w:rFonts w:ascii="Times New Roman" w:hAnsi="Times New Roman" w:cs="Times New Roman"/>
          <w:b/>
        </w:rPr>
        <w:t>Mrs</w:t>
      </w:r>
      <w:proofErr w:type="spellEnd"/>
      <w:r w:rsidR="00FC16A7">
        <w:rPr>
          <w:rFonts w:ascii="Times New Roman" w:hAnsi="Times New Roman" w:cs="Times New Roman"/>
          <w:b/>
        </w:rPr>
        <w:t xml:space="preserve"> </w:t>
      </w:r>
      <w:proofErr w:type="spellStart"/>
      <w:r w:rsidR="00065F76">
        <w:rPr>
          <w:rFonts w:ascii="Times New Roman" w:hAnsi="Times New Roman" w:cs="Times New Roman"/>
          <w:b/>
        </w:rPr>
        <w:t>Kaushalya</w:t>
      </w:r>
      <w:proofErr w:type="spellEnd"/>
      <w:r w:rsidR="00065F76">
        <w:rPr>
          <w:rFonts w:ascii="Times New Roman" w:hAnsi="Times New Roman" w:cs="Times New Roman"/>
          <w:b/>
        </w:rPr>
        <w:t xml:space="preserve"> devi Bhatia Gold medal </w:t>
      </w:r>
    </w:p>
    <w:p w14:paraId="7C814E2B" w14:textId="770D648B" w:rsidR="00065F76" w:rsidRDefault="00065F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#Silver Medal with certificate of Honor in E.N.T,</w:t>
      </w:r>
      <w:r w:rsidR="00AA30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Pathol</w:t>
      </w:r>
      <w:r w:rsidR="00FC16A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g</w:t>
      </w:r>
      <w:r w:rsidR="00FC16A7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,</w:t>
      </w:r>
      <w:r w:rsidR="00AA30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Forensic Medicine and Anatomy</w:t>
      </w:r>
    </w:p>
    <w:p w14:paraId="07A0C92D" w14:textId="77777777" w:rsidR="00065F76" w:rsidRPr="00A607F9" w:rsidRDefault="00065F76">
      <w:pPr>
        <w:rPr>
          <w:rFonts w:ascii="Times New Roman" w:hAnsi="Times New Roman" w:cs="Times New Roman"/>
          <w:b/>
        </w:rPr>
      </w:pPr>
    </w:p>
    <w:p w14:paraId="3E527912" w14:textId="77777777" w:rsidR="00AD28CC" w:rsidRDefault="00677FE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RESEARCH WORK (THESIS AND PUBLICATIONS till date)</w:t>
      </w:r>
    </w:p>
    <w:p w14:paraId="7CFB8A71" w14:textId="77777777" w:rsidR="00065F76" w:rsidRDefault="00065F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THESIS-</w:t>
      </w:r>
    </w:p>
    <w:p w14:paraId="58FB0843" w14:textId="77777777" w:rsidR="00065F76" w:rsidRDefault="00065F76">
      <w:pPr>
        <w:rPr>
          <w:rFonts w:ascii="Times New Roman" w:hAnsi="Times New Roman" w:cs="Times New Roman"/>
        </w:rPr>
      </w:pPr>
      <w:r w:rsidRPr="00065F76">
        <w:rPr>
          <w:rFonts w:ascii="Times New Roman" w:hAnsi="Times New Roman" w:cs="Times New Roman"/>
        </w:rPr>
        <w:t xml:space="preserve">#Estimation of serum soluble endoglin as </w:t>
      </w:r>
      <w:r>
        <w:rPr>
          <w:rFonts w:ascii="Times New Roman" w:hAnsi="Times New Roman" w:cs="Times New Roman"/>
        </w:rPr>
        <w:t>predictor of preeclampsia and its correlation with disease severity</w:t>
      </w:r>
    </w:p>
    <w:p w14:paraId="3178CBE1" w14:textId="77777777" w:rsidR="00065F76" w:rsidRDefault="00BA73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PUBLICATIONS-</w:t>
      </w:r>
    </w:p>
    <w:p w14:paraId="023252E7" w14:textId="77777777" w:rsidR="00BA73DF" w:rsidRDefault="00BA73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#Serum soluble endoglin as predictor of non severe preeclampsia and severe preeclampsia in early second trimester of pregnancy, published in </w:t>
      </w:r>
      <w:r>
        <w:rPr>
          <w:rFonts w:ascii="Times New Roman" w:hAnsi="Times New Roman" w:cs="Times New Roman"/>
          <w:b/>
        </w:rPr>
        <w:t>AMHSR</w:t>
      </w:r>
      <w:r w:rsidR="00667342">
        <w:rPr>
          <w:rFonts w:ascii="Times New Roman" w:hAnsi="Times New Roman" w:cs="Times New Roman"/>
          <w:b/>
        </w:rPr>
        <w:t>;2018</w:t>
      </w:r>
    </w:p>
    <w:p w14:paraId="5FA32B6D" w14:textId="08674DEE" w:rsidR="00276E7A" w:rsidRDefault="00BA73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</w:t>
      </w:r>
      <w:r>
        <w:rPr>
          <w:rFonts w:ascii="Times New Roman" w:hAnsi="Times New Roman" w:cs="Times New Roman"/>
        </w:rPr>
        <w:t>Diaganostic accuracy of neutrophil</w:t>
      </w:r>
      <w:r w:rsidR="00FC16A7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lymphocyte</w:t>
      </w:r>
      <w:r w:rsidR="00E96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ratio in prediction of non</w:t>
      </w:r>
      <w:r w:rsidR="00FC16A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severe preeclampsia and sev</w:t>
      </w:r>
      <w:r w:rsidR="00FC16A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re preeclampsia;</w:t>
      </w:r>
      <w:r w:rsidR="00FC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Jo</w:t>
      </w:r>
      <w:r w:rsidR="00667342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rnal of current research in scientific medicine</w:t>
      </w:r>
      <w:r w:rsidR="00667342">
        <w:rPr>
          <w:rFonts w:ascii="Times New Roman" w:hAnsi="Times New Roman" w:cs="Times New Roman"/>
          <w:b/>
        </w:rPr>
        <w:t>;2017</w:t>
      </w:r>
    </w:p>
    <w:p w14:paraId="472C0B24" w14:textId="62938432" w:rsidR="00BA41E8" w:rsidRPr="00BA41E8" w:rsidRDefault="00BA41E8" w:rsidP="00BA41E8">
      <w:pPr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>#</w:t>
      </w:r>
      <w:r w:rsidRPr="00BA41E8">
        <w:rPr>
          <w:rFonts w:ascii="Times New Roman" w:hAnsi="Times New Roman" w:cs="Times New Roman"/>
          <w:bCs/>
        </w:rPr>
        <w:t>Role of platelet count and mean platelet volume and red cell distribution width in prediction of preeclampsia in early pregnancy</w:t>
      </w:r>
      <w:r w:rsidR="00FC16A7">
        <w:rPr>
          <w:rFonts w:ascii="Times New Roman" w:hAnsi="Times New Roman" w:cs="Times New Roman"/>
          <w:bCs/>
        </w:rPr>
        <w:t>,</w:t>
      </w:r>
      <w:r w:rsidRPr="00BA41E8">
        <w:rPr>
          <w:rFonts w:ascii="Times New Roman" w:hAnsi="Times New Roman" w:cs="Times New Roman"/>
          <w:b/>
        </w:rPr>
        <w:t xml:space="preserve"> </w:t>
      </w:r>
      <w:r w:rsidRPr="00BA41E8">
        <w:rPr>
          <w:rFonts w:ascii="Times New Roman" w:hAnsi="Times New Roman" w:cs="Times New Roman"/>
          <w:b/>
          <w:lang w:val="en-IN"/>
        </w:rPr>
        <w:t>Journal of family medicine and primary care, 2021</w:t>
      </w:r>
    </w:p>
    <w:p w14:paraId="3375A379" w14:textId="7FB4493A" w:rsidR="00BA41E8" w:rsidRPr="00BA41E8" w:rsidRDefault="00BA41E8" w:rsidP="00BA41E8">
      <w:pPr>
        <w:rPr>
          <w:rFonts w:ascii="Times New Roman" w:hAnsi="Times New Roman" w:cs="Times New Roman"/>
          <w:b/>
          <w:lang w:val="en-IN"/>
        </w:rPr>
      </w:pPr>
    </w:p>
    <w:p w14:paraId="49B2A919" w14:textId="77777777" w:rsidR="00BA41E8" w:rsidRDefault="00BA41E8">
      <w:pPr>
        <w:rPr>
          <w:rFonts w:ascii="Times New Roman" w:hAnsi="Times New Roman" w:cs="Times New Roman"/>
          <w:b/>
        </w:rPr>
      </w:pPr>
    </w:p>
    <w:p w14:paraId="11C5E7B1" w14:textId="77777777" w:rsidR="00276E7A" w:rsidRDefault="00276E7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CONFERENCES /WORKSHOPS/SEMINAR/PAPERS.POSTER-</w:t>
      </w:r>
    </w:p>
    <w:p w14:paraId="70563BC7" w14:textId="77777777" w:rsidR="00276E7A" w:rsidRDefault="00AA4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D13EF">
        <w:rPr>
          <w:rFonts w:ascii="Times New Roman" w:hAnsi="Times New Roman" w:cs="Times New Roman"/>
        </w:rPr>
        <w:t>National conference of Obstetrics and gynecology –Basics to Recent and 27</w:t>
      </w:r>
      <w:r w:rsidR="00BD13EF" w:rsidRPr="00BD13EF">
        <w:rPr>
          <w:rFonts w:ascii="Times New Roman" w:hAnsi="Times New Roman" w:cs="Times New Roman"/>
          <w:vertAlign w:val="superscript"/>
        </w:rPr>
        <w:t>th</w:t>
      </w:r>
      <w:r w:rsidR="00BD13EF">
        <w:rPr>
          <w:rFonts w:ascii="Times New Roman" w:hAnsi="Times New Roman" w:cs="Times New Roman"/>
        </w:rPr>
        <w:t xml:space="preserve"> state conference (UPCOG 2015)</w:t>
      </w:r>
      <w:r w:rsidR="00BD13EF">
        <w:rPr>
          <w:rFonts w:ascii="Times New Roman" w:hAnsi="Times New Roman" w:cs="Times New Roman"/>
          <w:u w:val="single"/>
        </w:rPr>
        <w:t xml:space="preserve"> </w:t>
      </w:r>
      <w:r w:rsidR="00BD13EF" w:rsidRPr="00AA4DA5">
        <w:rPr>
          <w:rFonts w:ascii="Times New Roman" w:hAnsi="Times New Roman" w:cs="Times New Roman"/>
        </w:rPr>
        <w:t>held at GSVM Medical College Kanpur.</w:t>
      </w:r>
    </w:p>
    <w:p w14:paraId="37403043" w14:textId="77777777" w:rsidR="004E0676" w:rsidRDefault="004E0676" w:rsidP="004E0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-Certificate of poster presentation on “   “Basics to Recent and 27</w:t>
      </w:r>
      <w:r w:rsidRPr="00BD13E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state conference (UPCOG 2015)</w:t>
      </w:r>
      <w:r>
        <w:rPr>
          <w:rFonts w:ascii="Times New Roman" w:hAnsi="Times New Roman" w:cs="Times New Roman"/>
          <w:u w:val="single"/>
        </w:rPr>
        <w:t xml:space="preserve"> </w:t>
      </w:r>
      <w:r w:rsidRPr="00AA4DA5">
        <w:rPr>
          <w:rFonts w:ascii="Times New Roman" w:hAnsi="Times New Roman" w:cs="Times New Roman"/>
        </w:rPr>
        <w:t>held at GSVM Medical College Kanpur.</w:t>
      </w:r>
    </w:p>
    <w:p w14:paraId="348854A1" w14:textId="6E79DC78" w:rsidR="009821F8" w:rsidRDefault="00AA4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821F8">
        <w:rPr>
          <w:rFonts w:ascii="Times New Roman" w:hAnsi="Times New Roman" w:cs="Times New Roman"/>
        </w:rPr>
        <w:t xml:space="preserve">UPCON -2014 ;26 </w:t>
      </w:r>
      <w:proofErr w:type="spellStart"/>
      <w:r w:rsidR="009821F8">
        <w:rPr>
          <w:rFonts w:ascii="Times New Roman" w:hAnsi="Times New Roman" w:cs="Times New Roman"/>
        </w:rPr>
        <w:t>th</w:t>
      </w:r>
      <w:proofErr w:type="spellEnd"/>
      <w:r w:rsidR="009821F8">
        <w:rPr>
          <w:rFonts w:ascii="Times New Roman" w:hAnsi="Times New Roman" w:cs="Times New Roman"/>
        </w:rPr>
        <w:t xml:space="preserve"> conference of U.P. Chapter of obstetrics </w:t>
      </w:r>
      <w:r w:rsidR="006F256E">
        <w:rPr>
          <w:rFonts w:ascii="Times New Roman" w:hAnsi="Times New Roman" w:cs="Times New Roman"/>
        </w:rPr>
        <w:t>a</w:t>
      </w:r>
      <w:r w:rsidR="009821F8">
        <w:rPr>
          <w:rFonts w:ascii="Times New Roman" w:hAnsi="Times New Roman" w:cs="Times New Roman"/>
        </w:rPr>
        <w:t xml:space="preserve">nd gynecology (UPCOG) held at </w:t>
      </w:r>
      <w:r w:rsidR="006F256E">
        <w:rPr>
          <w:rFonts w:ascii="Times New Roman" w:hAnsi="Times New Roman" w:cs="Times New Roman"/>
        </w:rPr>
        <w:t>M</w:t>
      </w:r>
      <w:r w:rsidR="009821F8">
        <w:rPr>
          <w:rFonts w:ascii="Times New Roman" w:hAnsi="Times New Roman" w:cs="Times New Roman"/>
        </w:rPr>
        <w:t>uzaffarnagar Medical college,</w:t>
      </w:r>
      <w:r w:rsidR="003C242B">
        <w:rPr>
          <w:rFonts w:ascii="Times New Roman" w:hAnsi="Times New Roman" w:cs="Times New Roman"/>
        </w:rPr>
        <w:t xml:space="preserve"> </w:t>
      </w:r>
      <w:r w:rsidR="009821F8">
        <w:rPr>
          <w:rFonts w:ascii="Times New Roman" w:hAnsi="Times New Roman" w:cs="Times New Roman"/>
        </w:rPr>
        <w:t>Muzaffarnagar.</w:t>
      </w:r>
    </w:p>
    <w:p w14:paraId="6D23799B" w14:textId="7314E5BE" w:rsidR="009821F8" w:rsidRDefault="00982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-Certificate of poster presentation on </w:t>
      </w:r>
      <w:r w:rsidR="004E0676">
        <w:rPr>
          <w:rFonts w:ascii="Times New Roman" w:hAnsi="Times New Roman" w:cs="Times New Roman"/>
        </w:rPr>
        <w:t>“P</w:t>
      </w:r>
      <w:r>
        <w:rPr>
          <w:rFonts w:ascii="Times New Roman" w:hAnsi="Times New Roman" w:cs="Times New Roman"/>
        </w:rPr>
        <w:t>ure Embryonal Carcinoma in Contralateral Ovary After</w:t>
      </w:r>
      <w:r w:rsidR="004E0676">
        <w:rPr>
          <w:rFonts w:ascii="Times New Roman" w:hAnsi="Times New Roman" w:cs="Times New Roman"/>
        </w:rPr>
        <w:t xml:space="preserve"> Removal of Dysgerminoma –A rare case report;</w:t>
      </w:r>
      <w:r>
        <w:rPr>
          <w:rFonts w:ascii="Times New Roman" w:hAnsi="Times New Roman" w:cs="Times New Roman"/>
        </w:rPr>
        <w:t xml:space="preserve"> </w:t>
      </w:r>
      <w:r w:rsidR="004E0676">
        <w:rPr>
          <w:rFonts w:ascii="Times New Roman" w:hAnsi="Times New Roman" w:cs="Times New Roman"/>
        </w:rPr>
        <w:t xml:space="preserve">26 </w:t>
      </w:r>
      <w:proofErr w:type="spellStart"/>
      <w:r w:rsidR="004E0676">
        <w:rPr>
          <w:rFonts w:ascii="Times New Roman" w:hAnsi="Times New Roman" w:cs="Times New Roman"/>
        </w:rPr>
        <w:t>th</w:t>
      </w:r>
      <w:proofErr w:type="spellEnd"/>
      <w:r w:rsidR="004E0676">
        <w:rPr>
          <w:rFonts w:ascii="Times New Roman" w:hAnsi="Times New Roman" w:cs="Times New Roman"/>
        </w:rPr>
        <w:t xml:space="preserve"> conference of U.P. Chapter of obstetrics </w:t>
      </w:r>
      <w:r w:rsidR="006F256E">
        <w:rPr>
          <w:rFonts w:ascii="Times New Roman" w:hAnsi="Times New Roman" w:cs="Times New Roman"/>
        </w:rPr>
        <w:t>a</w:t>
      </w:r>
      <w:r w:rsidR="004E0676">
        <w:rPr>
          <w:rFonts w:ascii="Times New Roman" w:hAnsi="Times New Roman" w:cs="Times New Roman"/>
        </w:rPr>
        <w:t xml:space="preserve">nd gynecology (UPCOG) held at </w:t>
      </w:r>
      <w:r w:rsidR="006F256E">
        <w:rPr>
          <w:rFonts w:ascii="Times New Roman" w:hAnsi="Times New Roman" w:cs="Times New Roman"/>
        </w:rPr>
        <w:t>M</w:t>
      </w:r>
      <w:r w:rsidR="004E0676">
        <w:rPr>
          <w:rFonts w:ascii="Times New Roman" w:hAnsi="Times New Roman" w:cs="Times New Roman"/>
        </w:rPr>
        <w:t>uzaffarnagar Medical college,</w:t>
      </w:r>
      <w:r w:rsidR="003C242B">
        <w:rPr>
          <w:rFonts w:ascii="Times New Roman" w:hAnsi="Times New Roman" w:cs="Times New Roman"/>
        </w:rPr>
        <w:t xml:space="preserve"> </w:t>
      </w:r>
      <w:r w:rsidR="004E0676">
        <w:rPr>
          <w:rFonts w:ascii="Times New Roman" w:hAnsi="Times New Roman" w:cs="Times New Roman"/>
        </w:rPr>
        <w:t>Muzaffarnagar.</w:t>
      </w:r>
    </w:p>
    <w:p w14:paraId="04FD1657" w14:textId="5D1B68BF" w:rsidR="004E0676" w:rsidRDefault="004E0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-Infectious Disease Update (University Environment Department)</w:t>
      </w:r>
      <w:r w:rsidR="003C2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Lucknow 2016</w:t>
      </w:r>
    </w:p>
    <w:p w14:paraId="7C4EB1C9" w14:textId="029A2961" w:rsidR="004E0676" w:rsidRDefault="004E0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Certificate of poster presentation on “knowledge attitude and practice (KAP) study on biomedical waste management”</w:t>
      </w:r>
      <w:r w:rsidRPr="004E0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Infectious Disease Update (University Environment Department)</w:t>
      </w:r>
      <w:r w:rsidR="00880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Lucknow 2016</w:t>
      </w:r>
    </w:p>
    <w:p w14:paraId="72077656" w14:textId="3226216D" w:rsidR="004E0676" w:rsidRDefault="00D41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-12</w:t>
      </w:r>
      <w:r w:rsidRPr="00D41BB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World Congre</w:t>
      </w:r>
      <w:r w:rsidR="00F6101C">
        <w:rPr>
          <w:rFonts w:ascii="Times New Roman" w:hAnsi="Times New Roman" w:cs="Times New Roman"/>
        </w:rPr>
        <w:t>ss &amp; 20</w:t>
      </w:r>
      <w:r w:rsidR="00F6101C" w:rsidRPr="00F6101C">
        <w:rPr>
          <w:rFonts w:ascii="Times New Roman" w:hAnsi="Times New Roman" w:cs="Times New Roman"/>
          <w:vertAlign w:val="superscript"/>
        </w:rPr>
        <w:t>TH</w:t>
      </w:r>
      <w:r w:rsidR="00F6101C">
        <w:rPr>
          <w:rFonts w:ascii="Times New Roman" w:hAnsi="Times New Roman" w:cs="Times New Roman"/>
        </w:rPr>
        <w:t xml:space="preserve"> Indian Conference of national association of reproductive &amp; child health of </w:t>
      </w:r>
      <w:r w:rsidR="006F256E">
        <w:rPr>
          <w:rFonts w:ascii="Times New Roman" w:hAnsi="Times New Roman" w:cs="Times New Roman"/>
        </w:rPr>
        <w:t>I</w:t>
      </w:r>
      <w:r w:rsidR="00F6101C">
        <w:rPr>
          <w:rFonts w:ascii="Times New Roman" w:hAnsi="Times New Roman" w:cs="Times New Roman"/>
        </w:rPr>
        <w:t>ndia (NARCHI) 2014,</w:t>
      </w:r>
      <w:r w:rsidR="008806E8">
        <w:rPr>
          <w:rFonts w:ascii="Times New Roman" w:hAnsi="Times New Roman" w:cs="Times New Roman"/>
        </w:rPr>
        <w:t xml:space="preserve"> </w:t>
      </w:r>
      <w:r w:rsidR="00F6101C">
        <w:rPr>
          <w:rFonts w:ascii="Times New Roman" w:hAnsi="Times New Roman" w:cs="Times New Roman"/>
        </w:rPr>
        <w:t>Lucknow as speaker –Six Credit Points.</w:t>
      </w:r>
    </w:p>
    <w:p w14:paraId="2353A712" w14:textId="77777777" w:rsidR="00F6101C" w:rsidRDefault="00F61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-Certificate of </w:t>
      </w:r>
      <w:r w:rsidR="003026F7">
        <w:rPr>
          <w:rFonts w:ascii="Times New Roman" w:hAnsi="Times New Roman" w:cs="Times New Roman"/>
        </w:rPr>
        <w:t xml:space="preserve">Paper presentation on “Oral Vs Vaginal Misoprostol for </w:t>
      </w:r>
      <w:proofErr w:type="spellStart"/>
      <w:r w:rsidR="003026F7">
        <w:rPr>
          <w:rFonts w:ascii="Times New Roman" w:hAnsi="Times New Roman" w:cs="Times New Roman"/>
        </w:rPr>
        <w:t>labour</w:t>
      </w:r>
      <w:proofErr w:type="spellEnd"/>
      <w:r w:rsidR="003026F7">
        <w:rPr>
          <w:rFonts w:ascii="Times New Roman" w:hAnsi="Times New Roman" w:cs="Times New Roman"/>
        </w:rPr>
        <w:t xml:space="preserve"> induction in 12</w:t>
      </w:r>
      <w:r w:rsidR="003026F7" w:rsidRPr="00D41BB8">
        <w:rPr>
          <w:rFonts w:ascii="Times New Roman" w:hAnsi="Times New Roman" w:cs="Times New Roman"/>
          <w:vertAlign w:val="superscript"/>
        </w:rPr>
        <w:t>TH</w:t>
      </w:r>
      <w:r w:rsidR="003026F7">
        <w:rPr>
          <w:rFonts w:ascii="Times New Roman" w:hAnsi="Times New Roman" w:cs="Times New Roman"/>
        </w:rPr>
        <w:t xml:space="preserve">  World Congress &amp; 20</w:t>
      </w:r>
      <w:r w:rsidR="003026F7" w:rsidRPr="00F6101C">
        <w:rPr>
          <w:rFonts w:ascii="Times New Roman" w:hAnsi="Times New Roman" w:cs="Times New Roman"/>
          <w:vertAlign w:val="superscript"/>
        </w:rPr>
        <w:t>TH</w:t>
      </w:r>
      <w:r w:rsidR="003026F7">
        <w:rPr>
          <w:rFonts w:ascii="Times New Roman" w:hAnsi="Times New Roman" w:cs="Times New Roman"/>
        </w:rPr>
        <w:t xml:space="preserve"> Indian Conference of national association of reproductive &amp; child health of </w:t>
      </w:r>
      <w:proofErr w:type="spellStart"/>
      <w:r w:rsidR="003026F7">
        <w:rPr>
          <w:rFonts w:ascii="Times New Roman" w:hAnsi="Times New Roman" w:cs="Times New Roman"/>
        </w:rPr>
        <w:t>india</w:t>
      </w:r>
      <w:proofErr w:type="spellEnd"/>
      <w:r w:rsidR="003026F7">
        <w:rPr>
          <w:rFonts w:ascii="Times New Roman" w:hAnsi="Times New Roman" w:cs="Times New Roman"/>
        </w:rPr>
        <w:t xml:space="preserve"> (NARCHI) 2014 ,Lucknow</w:t>
      </w:r>
    </w:p>
    <w:p w14:paraId="5B3D31AF" w14:textId="7BDD1B0D" w:rsidR="003026F7" w:rsidRDefault="0030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-Indian College of Obstetricians &amp; </w:t>
      </w:r>
      <w:r w:rsidR="006F256E">
        <w:rPr>
          <w:rFonts w:ascii="Times New Roman" w:hAnsi="Times New Roman" w:cs="Times New Roman"/>
        </w:rPr>
        <w:t>Gynecologists</w:t>
      </w:r>
      <w:r>
        <w:rPr>
          <w:rFonts w:ascii="Times New Roman" w:hAnsi="Times New Roman" w:cs="Times New Roman"/>
        </w:rPr>
        <w:t xml:space="preserve"> (ICOG) organized by </w:t>
      </w:r>
      <w:r w:rsidR="006F256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ucknow</w:t>
      </w:r>
      <w:r w:rsidR="006F2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obstetrics &amp; gynecology society (LOGS)2016; 14 Credit points</w:t>
      </w:r>
    </w:p>
    <w:p w14:paraId="55A7DFBD" w14:textId="6C63B45C" w:rsidR="003026F7" w:rsidRDefault="0030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-CME on “HEMOVIGILANCE PROGRAMME OF INDIA” National institute of Biologicals MOHFW of India</w:t>
      </w:r>
      <w:r w:rsidR="00FC284D">
        <w:rPr>
          <w:rFonts w:ascii="Times New Roman" w:hAnsi="Times New Roman" w:cs="Times New Roman"/>
        </w:rPr>
        <w:t>.</w:t>
      </w:r>
    </w:p>
    <w:p w14:paraId="243F3558" w14:textId="5990DD8C" w:rsidR="00FC284D" w:rsidRPr="009821F8" w:rsidRDefault="00FC2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-CME on Brain Efficiency &amp; </w:t>
      </w:r>
      <w:r w:rsidR="006F256E">
        <w:rPr>
          <w:rFonts w:ascii="Times New Roman" w:hAnsi="Times New Roman" w:cs="Times New Roman"/>
        </w:rPr>
        <w:t>Consciousness</w:t>
      </w:r>
      <w:r>
        <w:rPr>
          <w:rFonts w:ascii="Times New Roman" w:hAnsi="Times New Roman" w:cs="Times New Roman"/>
        </w:rPr>
        <w:t xml:space="preserve"> (consciousness,</w:t>
      </w:r>
      <w:r w:rsidR="00880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creativity &amp; Brain) Certificate Of participation;</w:t>
      </w:r>
      <w:r w:rsidR="00880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International Day of Yoga</w:t>
      </w:r>
    </w:p>
    <w:p w14:paraId="59083521" w14:textId="093ED35B" w:rsidR="00065F76" w:rsidRDefault="00065F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INTERESTS-</w:t>
      </w:r>
    </w:p>
    <w:p w14:paraId="2AEB10F3" w14:textId="7B121AEE" w:rsidR="00677FE6" w:rsidRDefault="00677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am cable of doing work in challenging atmosphere</w:t>
      </w:r>
      <w:r w:rsidR="006F25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ready to handle emergencies anytime ,want to continue my work which provide me ample opportunity for learning and growth.</w:t>
      </w:r>
    </w:p>
    <w:p w14:paraId="16F60B94" w14:textId="77777777" w:rsidR="00677FE6" w:rsidRDefault="00677FE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DECLARATION-</w:t>
      </w:r>
    </w:p>
    <w:p w14:paraId="31F817E7" w14:textId="37F77C74" w:rsidR="00AE3E8B" w:rsidRDefault="00677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 that the information provided above is correct to the best of my knowledge                                                 </w:t>
      </w:r>
    </w:p>
    <w:p w14:paraId="10568203" w14:textId="77777777" w:rsidR="00AE3E8B" w:rsidRDefault="00AE3E8B">
      <w:pPr>
        <w:rPr>
          <w:rFonts w:ascii="Times New Roman" w:hAnsi="Times New Roman" w:cs="Times New Roman"/>
        </w:rPr>
      </w:pPr>
    </w:p>
    <w:p w14:paraId="12D24815" w14:textId="77777777" w:rsidR="00AE3E8B" w:rsidRDefault="00AE3E8B">
      <w:pPr>
        <w:rPr>
          <w:rFonts w:ascii="Times New Roman" w:hAnsi="Times New Roman" w:cs="Times New Roman"/>
        </w:rPr>
      </w:pPr>
    </w:p>
    <w:p w14:paraId="0AD7BD21" w14:textId="77777777" w:rsidR="00AE3E8B" w:rsidRDefault="00AE3E8B">
      <w:pPr>
        <w:rPr>
          <w:rFonts w:ascii="Times New Roman" w:hAnsi="Times New Roman" w:cs="Times New Roman"/>
        </w:rPr>
      </w:pPr>
    </w:p>
    <w:p w14:paraId="59AA7727" w14:textId="77777777" w:rsidR="00AE3E8B" w:rsidRDefault="00AE3E8B">
      <w:pPr>
        <w:rPr>
          <w:rFonts w:ascii="Times New Roman" w:hAnsi="Times New Roman" w:cs="Times New Roman"/>
        </w:rPr>
      </w:pPr>
    </w:p>
    <w:p w14:paraId="5C724D77" w14:textId="77777777" w:rsidR="00AA30A4" w:rsidRDefault="00677F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DR. VANDA</w:t>
      </w:r>
      <w:r w:rsidR="00AA30A4">
        <w:rPr>
          <w:rFonts w:ascii="Times New Roman" w:hAnsi="Times New Roman" w:cs="Times New Roman"/>
          <w:b/>
        </w:rPr>
        <w:t>NA</w:t>
      </w:r>
    </w:p>
    <w:p w14:paraId="51133B55" w14:textId="55D10814" w:rsidR="00677FE6" w:rsidRDefault="00FC1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77FE6">
        <w:rPr>
          <w:rFonts w:ascii="Times New Roman" w:hAnsi="Times New Roman" w:cs="Times New Roman"/>
          <w:b/>
        </w:rPr>
        <w:t>MBBS,</w:t>
      </w:r>
      <w:r w:rsidR="00AA30A4">
        <w:rPr>
          <w:rFonts w:ascii="Times New Roman" w:hAnsi="Times New Roman" w:cs="Times New Roman"/>
          <w:b/>
        </w:rPr>
        <w:t xml:space="preserve"> </w:t>
      </w:r>
      <w:r w:rsidR="00677FE6">
        <w:rPr>
          <w:rFonts w:ascii="Times New Roman" w:hAnsi="Times New Roman" w:cs="Times New Roman"/>
          <w:b/>
        </w:rPr>
        <w:t>MD (OBSTETRICS AND GYNAECOLOGY),</w:t>
      </w:r>
      <w:r w:rsidR="00AA30A4">
        <w:rPr>
          <w:rFonts w:ascii="Times New Roman" w:hAnsi="Times New Roman" w:cs="Times New Roman"/>
          <w:b/>
        </w:rPr>
        <w:t xml:space="preserve"> </w:t>
      </w:r>
      <w:r w:rsidR="00677FE6">
        <w:rPr>
          <w:rFonts w:ascii="Times New Roman" w:hAnsi="Times New Roman" w:cs="Times New Roman"/>
          <w:b/>
        </w:rPr>
        <w:t>DNB</w:t>
      </w:r>
    </w:p>
    <w:p w14:paraId="5E39D63F" w14:textId="0D19465A" w:rsidR="00FC16A7" w:rsidRDefault="00FC1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Assistant Professor (Department of Obstetrics and Gynecology)</w:t>
      </w:r>
    </w:p>
    <w:p w14:paraId="1DAC9F70" w14:textId="4BBFE23C" w:rsidR="00FC16A7" w:rsidRDefault="00FC1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RMLIMS </w:t>
      </w:r>
    </w:p>
    <w:p w14:paraId="1B56FC94" w14:textId="0B41ADB5" w:rsidR="00FC16A7" w:rsidRPr="00677FE6" w:rsidRDefault="00FC1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Lucknow</w:t>
      </w:r>
    </w:p>
    <w:p w14:paraId="69D81DC5" w14:textId="77777777" w:rsidR="00677FE6" w:rsidRPr="00677FE6" w:rsidRDefault="00677FE6">
      <w:pPr>
        <w:rPr>
          <w:rFonts w:ascii="Times New Roman" w:hAnsi="Times New Roman" w:cs="Times New Roman"/>
        </w:rPr>
      </w:pPr>
    </w:p>
    <w:sectPr w:rsidR="00677FE6" w:rsidRPr="00677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D21"/>
    <w:rsid w:val="00065F76"/>
    <w:rsid w:val="000A7497"/>
    <w:rsid w:val="000C6539"/>
    <w:rsid w:val="00270C00"/>
    <w:rsid w:val="00275D96"/>
    <w:rsid w:val="00276E7A"/>
    <w:rsid w:val="003026F7"/>
    <w:rsid w:val="00386DA7"/>
    <w:rsid w:val="003C242B"/>
    <w:rsid w:val="004E0676"/>
    <w:rsid w:val="00594B1F"/>
    <w:rsid w:val="005C62A2"/>
    <w:rsid w:val="005C6782"/>
    <w:rsid w:val="005C7523"/>
    <w:rsid w:val="00667342"/>
    <w:rsid w:val="00677FE6"/>
    <w:rsid w:val="006F256E"/>
    <w:rsid w:val="0075419B"/>
    <w:rsid w:val="007D1C22"/>
    <w:rsid w:val="008806E8"/>
    <w:rsid w:val="008D3D21"/>
    <w:rsid w:val="009821F8"/>
    <w:rsid w:val="00A607F9"/>
    <w:rsid w:val="00A67A4D"/>
    <w:rsid w:val="00AA30A4"/>
    <w:rsid w:val="00AA4DA5"/>
    <w:rsid w:val="00AD28CC"/>
    <w:rsid w:val="00AE3E8B"/>
    <w:rsid w:val="00AF05CA"/>
    <w:rsid w:val="00B54596"/>
    <w:rsid w:val="00BA41E8"/>
    <w:rsid w:val="00BA73DF"/>
    <w:rsid w:val="00BD13EF"/>
    <w:rsid w:val="00CC2193"/>
    <w:rsid w:val="00D41BB8"/>
    <w:rsid w:val="00E969AE"/>
    <w:rsid w:val="00F6101C"/>
    <w:rsid w:val="00FC16A7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3CA940"/>
  <w15:docId w15:val="{D7202CA3-CF96-4D49-8430-8DE47EA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D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6DA7"/>
    <w:rPr>
      <w:color w:val="605E5C"/>
      <w:shd w:val="clear" w:color="auto" w:fill="E1DFDD"/>
    </w:rPr>
  </w:style>
  <w:style w:type="paragraph" w:customStyle="1" w:styleId="NewDelhi">
    <w:name w:val="New Delhi"/>
    <w:rsid w:val="00270C00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A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danakumar21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Vandana gautam</cp:lastModifiedBy>
  <cp:revision>13</cp:revision>
  <dcterms:created xsi:type="dcterms:W3CDTF">2019-08-13T05:51:00Z</dcterms:created>
  <dcterms:modified xsi:type="dcterms:W3CDTF">2022-02-16T15:39:00Z</dcterms:modified>
</cp:coreProperties>
</file>